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BCA0" w14:textId="139B5938" w:rsidR="007363C6" w:rsidRPr="009C3C81" w:rsidRDefault="009C3C81" w:rsidP="009C3C81">
      <w:pPr>
        <w:jc w:val="center"/>
        <w:rPr>
          <w:sz w:val="28"/>
          <w:szCs w:val="28"/>
        </w:rPr>
      </w:pPr>
      <w:r w:rsidRPr="009C3C81">
        <w:rPr>
          <w:sz w:val="28"/>
          <w:szCs w:val="28"/>
        </w:rPr>
        <w:t>Sacrament of Baptism</w:t>
      </w:r>
      <w:r>
        <w:rPr>
          <w:sz w:val="28"/>
          <w:szCs w:val="28"/>
        </w:rPr>
        <w:t xml:space="preserve"> for Children</w:t>
      </w:r>
    </w:p>
    <w:p w14:paraId="71A01A3B" w14:textId="649D6461" w:rsidR="009C3C81" w:rsidRDefault="009C3C81" w:rsidP="009C3C81">
      <w:pPr>
        <w:jc w:val="center"/>
        <w:rPr>
          <w:sz w:val="28"/>
          <w:szCs w:val="28"/>
        </w:rPr>
      </w:pPr>
      <w:r w:rsidRPr="009C3C81">
        <w:rPr>
          <w:sz w:val="28"/>
          <w:szCs w:val="28"/>
        </w:rPr>
        <w:t>Discussion Questions</w:t>
      </w:r>
      <w:r>
        <w:rPr>
          <w:sz w:val="28"/>
          <w:szCs w:val="28"/>
        </w:rPr>
        <w:t xml:space="preserve"> for Parents/Godparents</w:t>
      </w:r>
    </w:p>
    <w:p w14:paraId="3AEF5747" w14:textId="0BDBCC0F" w:rsidR="009C3C81" w:rsidRDefault="009C3C81" w:rsidP="000C5518">
      <w:pPr>
        <w:jc w:val="center"/>
      </w:pPr>
      <w:r w:rsidRPr="009C3C81">
        <w:rPr>
          <w:b/>
          <w:bCs/>
        </w:rPr>
        <w:t>PRAYER FOR BAPTISM</w:t>
      </w:r>
    </w:p>
    <w:p w14:paraId="4D7D59CD" w14:textId="472F0BE4" w:rsidR="009C3C81" w:rsidRDefault="009C3C81" w:rsidP="000C5518">
      <w:pPr>
        <w:jc w:val="center"/>
        <w:rPr>
          <w:b/>
          <w:bCs/>
        </w:rPr>
      </w:pPr>
      <w:r w:rsidRPr="000C5518">
        <w:rPr>
          <w:b/>
          <w:bCs/>
        </w:rPr>
        <w:t>We have been called by the Lord to be a royal priesthood, a holy nation, a people he has acquired for himself. Let us ask him to show his mercy to these children, who are to receive the graces of Baptism, to their parents and godparents, and to all the baptized everywhere. Through Baptism may these children become God’s own beloved sons and daughters. —Rite of Baptism for Children, 47</w:t>
      </w:r>
    </w:p>
    <w:p w14:paraId="45CA9262" w14:textId="2ADD59BF" w:rsidR="009C3C81" w:rsidRPr="00687996" w:rsidRDefault="00687996" w:rsidP="00AC5739">
      <w:pPr>
        <w:ind w:left="1800" w:hanging="1440"/>
        <w:rPr>
          <w:rFonts w:cstheme="minorHAnsi"/>
        </w:rPr>
      </w:pPr>
      <w:r>
        <w:rPr>
          <w:rFonts w:cstheme="minorHAnsi"/>
          <w:shd w:val="clear" w:color="auto" w:fill="FFFFFF"/>
        </w:rPr>
        <w:t xml:space="preserve">              1</w:t>
      </w:r>
      <w:r w:rsidRPr="00687996">
        <w:rPr>
          <w:rFonts w:cstheme="minorHAnsi"/>
          <w:shd w:val="clear" w:color="auto" w:fill="FFFFFF"/>
        </w:rPr>
        <w:t xml:space="preserve">.  </w:t>
      </w:r>
      <w:r>
        <w:rPr>
          <w:rFonts w:cstheme="minorHAnsi"/>
          <w:shd w:val="clear" w:color="auto" w:fill="FFFFFF"/>
        </w:rPr>
        <w:tab/>
      </w:r>
      <w:r w:rsidRPr="00687996">
        <w:rPr>
          <w:rFonts w:cstheme="minorHAnsi"/>
          <w:color w:val="2F222A"/>
          <w:shd w:val="clear" w:color="auto" w:fill="FFFFFF"/>
        </w:rPr>
        <w:t xml:space="preserve">1213 Holy Baptism is the basis of the whole Christian life, the gateway to life in the Spirit (vitae </w:t>
      </w:r>
      <w:proofErr w:type="spellStart"/>
      <w:r w:rsidRPr="00687996">
        <w:rPr>
          <w:rFonts w:cstheme="minorHAnsi"/>
          <w:color w:val="2F222A"/>
          <w:shd w:val="clear" w:color="auto" w:fill="FFFFFF"/>
        </w:rPr>
        <w:t>spiritualis</w:t>
      </w:r>
      <w:proofErr w:type="spellEnd"/>
      <w:r w:rsidRPr="00687996">
        <w:rPr>
          <w:rFonts w:cstheme="minorHAnsi"/>
          <w:color w:val="2F222A"/>
          <w:shd w:val="clear" w:color="auto" w:fill="FFFFFF"/>
        </w:rPr>
        <w:t xml:space="preserve"> </w:t>
      </w:r>
      <w:proofErr w:type="spellStart"/>
      <w:r w:rsidRPr="00687996">
        <w:rPr>
          <w:rFonts w:cstheme="minorHAnsi"/>
          <w:color w:val="2F222A"/>
          <w:shd w:val="clear" w:color="auto" w:fill="FFFFFF"/>
        </w:rPr>
        <w:t>ianua</w:t>
      </w:r>
      <w:proofErr w:type="spellEnd"/>
      <w:proofErr w:type="gramStart"/>
      <w:r w:rsidRPr="00687996">
        <w:rPr>
          <w:rFonts w:cstheme="minorHAnsi"/>
          <w:color w:val="2F222A"/>
          <w:shd w:val="clear" w:color="auto" w:fill="FFFFFF"/>
        </w:rPr>
        <w:t>) ,</w:t>
      </w:r>
      <w:proofErr w:type="gramEnd"/>
      <w:r w:rsidRPr="00687996">
        <w:rPr>
          <w:rFonts w:cstheme="minorHAnsi"/>
          <w:color w:val="2F222A"/>
          <w:shd w:val="clear" w:color="auto" w:fill="FFFFFF"/>
        </w:rPr>
        <w:t xml:space="preserve"> 4 and the door which gives access to the other sacraments. Through Baptism we are freed from sin and reborn as sons of God; we become members of Christ, are incorporated into the Church and made sharers in her mission: "Baptism is the sacrament of regeneration through water in the word." 5</w:t>
      </w:r>
    </w:p>
    <w:p w14:paraId="4555379A" w14:textId="78FDDB65" w:rsidR="00687996" w:rsidRDefault="000C5518" w:rsidP="00AC5739">
      <w:pPr>
        <w:spacing w:after="0" w:line="240" w:lineRule="auto"/>
        <w:ind w:left="1440" w:firstLine="720"/>
      </w:pPr>
      <w:r>
        <w:t xml:space="preserve">a.  </w:t>
      </w:r>
      <w:r w:rsidR="009C3C81">
        <w:t xml:space="preserve"> </w:t>
      </w:r>
      <w:r w:rsidR="00AC5739">
        <w:t xml:space="preserve">  </w:t>
      </w:r>
      <w:r w:rsidR="009C3C81">
        <w:t xml:space="preserve">Have you ever attended a Baptism? </w:t>
      </w:r>
      <w:r w:rsidR="00687996">
        <w:t xml:space="preserve"> </w:t>
      </w:r>
    </w:p>
    <w:p w14:paraId="4CEEAE11" w14:textId="40ADEF55" w:rsidR="00687996" w:rsidRDefault="00687996" w:rsidP="00AC5739">
      <w:pPr>
        <w:spacing w:after="0" w:line="240" w:lineRule="auto"/>
        <w:ind w:left="1440" w:firstLine="720"/>
      </w:pPr>
      <w:r>
        <w:t xml:space="preserve">b.   </w:t>
      </w:r>
      <w:r w:rsidR="00AC5739">
        <w:t xml:space="preserve">  </w:t>
      </w:r>
      <w:r w:rsidR="009C3C81">
        <w:t>What details do you remember about it?</w:t>
      </w:r>
      <w:r>
        <w:t xml:space="preserve">    </w:t>
      </w:r>
    </w:p>
    <w:p w14:paraId="4B1ED43D" w14:textId="44061AA5" w:rsidR="00687996" w:rsidRDefault="00687996" w:rsidP="00AC5739">
      <w:pPr>
        <w:spacing w:after="0" w:line="240" w:lineRule="auto"/>
        <w:ind w:left="1800" w:firstLine="360"/>
      </w:pPr>
      <w:r>
        <w:t xml:space="preserve">c. </w:t>
      </w:r>
      <w:r w:rsidR="000C5518">
        <w:t xml:space="preserve"> </w:t>
      </w:r>
      <w:r w:rsidR="00AC5739">
        <w:t xml:space="preserve">  </w:t>
      </w:r>
      <w:r w:rsidR="009C3C81">
        <w:t xml:space="preserve"> </w:t>
      </w:r>
      <w:r w:rsidR="009C3C81">
        <w:t xml:space="preserve">Why do you desire Baptism for your child or godchild? </w:t>
      </w:r>
      <w:r w:rsidR="009C3C81">
        <w:t xml:space="preserve"> </w:t>
      </w:r>
    </w:p>
    <w:p w14:paraId="1312FAFD" w14:textId="5988F362" w:rsidR="009C3C81" w:rsidRDefault="00687996" w:rsidP="00AC5739">
      <w:pPr>
        <w:spacing w:after="0" w:line="240" w:lineRule="auto"/>
        <w:ind w:left="1800" w:firstLine="360"/>
      </w:pPr>
      <w:r>
        <w:t xml:space="preserve">d.   </w:t>
      </w:r>
      <w:r w:rsidR="00AC5739">
        <w:t xml:space="preserve">  </w:t>
      </w:r>
      <w:r w:rsidR="009C3C81">
        <w:t>What is your deepest desire for your child</w:t>
      </w:r>
      <w:r>
        <w:t xml:space="preserve"> </w:t>
      </w:r>
      <w:r w:rsidR="009C3C81">
        <w:t>or godchild in Baptism?</w:t>
      </w:r>
    </w:p>
    <w:p w14:paraId="44E93A2E" w14:textId="77777777" w:rsidR="009C3C81" w:rsidRPr="009C3C81" w:rsidRDefault="009C3C81" w:rsidP="009C3C81">
      <w:pPr>
        <w:pStyle w:val="ListParagraph"/>
        <w:rPr>
          <w:sz w:val="32"/>
          <w:szCs w:val="32"/>
        </w:rPr>
      </w:pPr>
    </w:p>
    <w:p w14:paraId="73994AA9" w14:textId="240AB576" w:rsidR="000C5518" w:rsidRDefault="009C3C81" w:rsidP="00AC5739">
      <w:pPr>
        <w:pStyle w:val="ListParagraph"/>
        <w:numPr>
          <w:ilvl w:val="0"/>
          <w:numId w:val="2"/>
        </w:numPr>
        <w:ind w:hanging="720"/>
      </w:pPr>
      <w:r>
        <w:t xml:space="preserve">The Catechism states, “Incorporated into Christ by Baptism, the person baptized is configured to Christ. Baptism seals the Christian with the indelible spiritual mark (character) of his belonging to Christ” (CCC 1272). This indelible seal marks us as belonging to God, and nothing can change or erase the seal of Baptism. </w:t>
      </w:r>
      <w:r w:rsidR="000C5518">
        <w:t xml:space="preserve">  </w:t>
      </w:r>
    </w:p>
    <w:p w14:paraId="49E03DF1" w14:textId="77777777" w:rsidR="00AC5739" w:rsidRDefault="00AC5739" w:rsidP="00AC5739">
      <w:pPr>
        <w:pStyle w:val="ListParagraph"/>
        <w:ind w:left="1800"/>
      </w:pPr>
    </w:p>
    <w:p w14:paraId="20B7B67D" w14:textId="328142DE" w:rsidR="000C5518" w:rsidRDefault="00AC5739" w:rsidP="00AC5739">
      <w:pPr>
        <w:pStyle w:val="ListParagraph"/>
        <w:numPr>
          <w:ilvl w:val="1"/>
          <w:numId w:val="2"/>
        </w:numPr>
      </w:pPr>
      <w:r>
        <w:t xml:space="preserve"> W</w:t>
      </w:r>
      <w:r w:rsidR="009C3C81">
        <w:t xml:space="preserve">hat does it mean to be marked as belonging to Christ? </w:t>
      </w:r>
      <w:r w:rsidR="000C5518">
        <w:t xml:space="preserve"> </w:t>
      </w:r>
    </w:p>
    <w:p w14:paraId="1895C668" w14:textId="2127443C" w:rsidR="009C3C81" w:rsidRDefault="00AC5739" w:rsidP="00AC5739">
      <w:pPr>
        <w:pStyle w:val="ListParagraph"/>
        <w:numPr>
          <w:ilvl w:val="1"/>
          <w:numId w:val="2"/>
        </w:numPr>
      </w:pPr>
      <w:r>
        <w:t xml:space="preserve"> </w:t>
      </w:r>
      <w:r w:rsidR="009C3C81">
        <w:t>Why is it important to you that your child or godchild be marked by this seal now?</w:t>
      </w:r>
    </w:p>
    <w:p w14:paraId="1393BBEF" w14:textId="43B95083" w:rsidR="009C3C81" w:rsidRPr="00AC5739" w:rsidRDefault="009C3C81" w:rsidP="009C3C81">
      <w:pPr>
        <w:rPr>
          <w:sz w:val="8"/>
          <w:szCs w:val="8"/>
        </w:rPr>
      </w:pPr>
    </w:p>
    <w:p w14:paraId="392D10C8" w14:textId="7067F074" w:rsidR="000C5518" w:rsidRDefault="009C3C81" w:rsidP="00AC5739">
      <w:pPr>
        <w:pStyle w:val="ListParagraph"/>
        <w:numPr>
          <w:ilvl w:val="0"/>
          <w:numId w:val="2"/>
        </w:numPr>
      </w:pPr>
      <w:r>
        <w:t xml:space="preserve">Baptism brings us into the family of God, the Church. This means so much more than just being welcomed into the local parish. The family of God stretches across time and culture. </w:t>
      </w:r>
      <w:r w:rsidR="000C5518">
        <w:t xml:space="preserve">  </w:t>
      </w:r>
    </w:p>
    <w:p w14:paraId="45CBE9DF" w14:textId="77777777" w:rsidR="000C5518" w:rsidRDefault="000C5518" w:rsidP="000C5518">
      <w:pPr>
        <w:pStyle w:val="ListParagraph"/>
      </w:pPr>
    </w:p>
    <w:p w14:paraId="4748AC51" w14:textId="45F4AB20" w:rsidR="000C5518" w:rsidRDefault="000C5518" w:rsidP="00AC5739">
      <w:pPr>
        <w:pStyle w:val="ListParagraph"/>
        <w:numPr>
          <w:ilvl w:val="1"/>
          <w:numId w:val="3"/>
        </w:numPr>
      </w:pPr>
      <w:r>
        <w:t xml:space="preserve">What does it mean to you to be a part of the family of God?   </w:t>
      </w:r>
    </w:p>
    <w:p w14:paraId="37528AD5" w14:textId="0E1D6020" w:rsidR="009C3C81" w:rsidRDefault="009C3C81" w:rsidP="00AC5739">
      <w:pPr>
        <w:pStyle w:val="ListParagraph"/>
        <w:numPr>
          <w:ilvl w:val="1"/>
          <w:numId w:val="3"/>
        </w:numPr>
      </w:pPr>
      <w:r>
        <w:t>How will you help your child or godchild understand and live out his or her identity as part of the family of God?</w:t>
      </w:r>
    </w:p>
    <w:p w14:paraId="17FD718A" w14:textId="00893B40" w:rsidR="00D2316C" w:rsidRDefault="00D2316C" w:rsidP="00AC5739">
      <w:pPr>
        <w:pStyle w:val="ListParagraph"/>
        <w:numPr>
          <w:ilvl w:val="1"/>
          <w:numId w:val="3"/>
        </w:numPr>
      </w:pPr>
      <w:r>
        <w:t>Why is the Christian life meant to be lived out in community?</w:t>
      </w:r>
    </w:p>
    <w:p w14:paraId="6E141FDE" w14:textId="1B3BD327" w:rsidR="009C3C81" w:rsidRDefault="009C3C81" w:rsidP="00D2316C">
      <w:pPr>
        <w:pStyle w:val="ListParagraph"/>
        <w:numPr>
          <w:ilvl w:val="1"/>
          <w:numId w:val="3"/>
        </w:numPr>
      </w:pPr>
      <w:r>
        <w:t>What effect has the community of faith had on you?</w:t>
      </w:r>
    </w:p>
    <w:p w14:paraId="586BFFD9" w14:textId="77777777" w:rsidR="009C3C81" w:rsidRPr="00AC5739" w:rsidRDefault="009C3C81" w:rsidP="009C3C81">
      <w:pPr>
        <w:pStyle w:val="ListParagraph"/>
        <w:rPr>
          <w:sz w:val="16"/>
          <w:szCs w:val="16"/>
        </w:rPr>
      </w:pPr>
    </w:p>
    <w:p w14:paraId="6BD605B4" w14:textId="629668C3" w:rsidR="000C5518" w:rsidRPr="00AC5739" w:rsidRDefault="00AC5739" w:rsidP="00D2316C">
      <w:pPr>
        <w:pStyle w:val="ListParagraph"/>
        <w:numPr>
          <w:ilvl w:val="0"/>
          <w:numId w:val="3"/>
        </w:numPr>
        <w:rPr>
          <w:rFonts w:cstheme="minorHAnsi"/>
        </w:rPr>
      </w:pPr>
      <w:r>
        <w:rPr>
          <w:rFonts w:cstheme="minorHAnsi"/>
          <w:color w:val="111111"/>
          <w:shd w:val="clear" w:color="auto" w:fill="FFFFFF"/>
        </w:rPr>
        <w:t>T</w:t>
      </w:r>
      <w:r w:rsidR="000C5518" w:rsidRPr="00AC5739">
        <w:rPr>
          <w:rFonts w:cstheme="minorHAnsi"/>
          <w:color w:val="111111"/>
          <w:shd w:val="clear" w:color="auto" w:fill="FFFFFF"/>
        </w:rPr>
        <w:t>he principal responsibility of a </w:t>
      </w:r>
      <w:r w:rsidR="000C5518" w:rsidRPr="00AC5739">
        <w:rPr>
          <w:rStyle w:val="Strong"/>
          <w:rFonts w:cstheme="minorHAnsi"/>
          <w:color w:val="111111"/>
          <w:shd w:val="clear" w:color="auto" w:fill="FFFFFF"/>
        </w:rPr>
        <w:t>godparent</w:t>
      </w:r>
      <w:r w:rsidR="000C5518" w:rsidRPr="00AC5739">
        <w:rPr>
          <w:rFonts w:cstheme="minorHAnsi"/>
          <w:color w:val="111111"/>
          <w:shd w:val="clear" w:color="auto" w:fill="FFFFFF"/>
        </w:rPr>
        <w:t> is to give witness to the Catholic faith by his/her words and actions. The </w:t>
      </w:r>
      <w:r w:rsidR="000C5518" w:rsidRPr="00AC5739">
        <w:rPr>
          <w:rStyle w:val="Strong"/>
          <w:rFonts w:cstheme="minorHAnsi"/>
          <w:color w:val="111111"/>
          <w:shd w:val="clear" w:color="auto" w:fill="FFFFFF"/>
        </w:rPr>
        <w:t>role</w:t>
      </w:r>
      <w:r w:rsidR="000C5518" w:rsidRPr="00AC5739">
        <w:rPr>
          <w:rFonts w:cstheme="minorHAnsi"/>
          <w:color w:val="111111"/>
          <w:shd w:val="clear" w:color="auto" w:fill="FFFFFF"/>
        </w:rPr>
        <w:t> is, together with the parents, to present the child for </w:t>
      </w:r>
      <w:hyperlink r:id="rId8" w:history="1">
        <w:r w:rsidR="000C5518" w:rsidRPr="00AC5739">
          <w:rPr>
            <w:rStyle w:val="Hyperlink"/>
            <w:rFonts w:cstheme="minorHAnsi"/>
            <w:color w:val="auto"/>
            <w:u w:val="none"/>
            <w:shd w:val="clear" w:color="auto" w:fill="FFFFFF"/>
          </w:rPr>
          <w:t>baptism</w:t>
        </w:r>
      </w:hyperlink>
      <w:r w:rsidR="000C5518" w:rsidRPr="00AC5739">
        <w:rPr>
          <w:rFonts w:cstheme="minorHAnsi"/>
          <w:shd w:val="clear" w:color="auto" w:fill="FFFFFF"/>
        </w:rPr>
        <w:t xml:space="preserve">, </w:t>
      </w:r>
      <w:r w:rsidR="000C5518" w:rsidRPr="00AC5739">
        <w:rPr>
          <w:rFonts w:cstheme="minorHAnsi"/>
          <w:color w:val="111111"/>
          <w:shd w:val="clear" w:color="auto" w:fill="FFFFFF"/>
        </w:rPr>
        <w:t>and to help it to live a Christian life befitting the baptized and faithfully to fulfill the duties inherent in baptism. When called upon to profess the Catholic faith on behalf of the infant, the </w:t>
      </w:r>
      <w:r w:rsidR="000C5518" w:rsidRPr="00AC5739">
        <w:rPr>
          <w:rStyle w:val="Strong"/>
          <w:rFonts w:cstheme="minorHAnsi"/>
          <w:color w:val="111111"/>
          <w:shd w:val="clear" w:color="auto" w:fill="FFFFFF"/>
        </w:rPr>
        <w:t>godparent</w:t>
      </w:r>
      <w:r w:rsidR="000C5518" w:rsidRPr="00AC5739">
        <w:rPr>
          <w:rFonts w:cstheme="minorHAnsi"/>
          <w:color w:val="111111"/>
          <w:shd w:val="clear" w:color="auto" w:fill="FFFFFF"/>
        </w:rPr>
        <w:t> must believe in what he/she is professing.</w:t>
      </w:r>
    </w:p>
    <w:p w14:paraId="6557C2C9" w14:textId="77777777" w:rsidR="000C5518" w:rsidRPr="000C5518" w:rsidRDefault="000C5518" w:rsidP="000C5518">
      <w:pPr>
        <w:pStyle w:val="ListParagraph"/>
        <w:rPr>
          <w:rFonts w:cstheme="minorHAnsi"/>
        </w:rPr>
      </w:pPr>
    </w:p>
    <w:p w14:paraId="4D7150F3" w14:textId="4DC8D79F" w:rsidR="000C5518" w:rsidRDefault="00AC5739" w:rsidP="00AC5739">
      <w:pPr>
        <w:pStyle w:val="ListParagraph"/>
        <w:numPr>
          <w:ilvl w:val="0"/>
          <w:numId w:val="9"/>
        </w:numPr>
      </w:pPr>
      <w:r>
        <w:t xml:space="preserve"> </w:t>
      </w:r>
      <w:r w:rsidR="009C3C81">
        <w:t xml:space="preserve">Who are your godparents? </w:t>
      </w:r>
      <w:r w:rsidR="009C3C81">
        <w:t xml:space="preserve"> </w:t>
      </w:r>
    </w:p>
    <w:p w14:paraId="23AF2844" w14:textId="3632A6EF" w:rsidR="000C5518" w:rsidRDefault="00AC5739" w:rsidP="00AC5739">
      <w:pPr>
        <w:pStyle w:val="ListParagraph"/>
        <w:numPr>
          <w:ilvl w:val="0"/>
          <w:numId w:val="9"/>
        </w:numPr>
      </w:pPr>
      <w:r>
        <w:t xml:space="preserve"> </w:t>
      </w:r>
      <w:r w:rsidR="009C3C81">
        <w:t>How have they impacted your faith?</w:t>
      </w:r>
      <w:r w:rsidR="000C5518">
        <w:t xml:space="preserve">  </w:t>
      </w:r>
    </w:p>
    <w:p w14:paraId="4750F30F" w14:textId="0A00E54F" w:rsidR="009C3C81" w:rsidRDefault="000C5518" w:rsidP="00AC5739">
      <w:pPr>
        <w:pStyle w:val="ListParagraph"/>
        <w:numPr>
          <w:ilvl w:val="0"/>
          <w:numId w:val="9"/>
        </w:numPr>
      </w:pPr>
      <w:r>
        <w:t>H</w:t>
      </w:r>
      <w:r w:rsidR="009C3C81">
        <w:t>ow do you see them impacting the faith of your chil</w:t>
      </w:r>
      <w:r>
        <w:t>d?</w:t>
      </w:r>
    </w:p>
    <w:sectPr w:rsidR="009C3C81" w:rsidSect="00AC573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AE94" w14:textId="77777777" w:rsidR="00A92BE4" w:rsidRDefault="00A92BE4" w:rsidP="00AC5739">
      <w:pPr>
        <w:spacing w:after="0" w:line="240" w:lineRule="auto"/>
      </w:pPr>
      <w:r>
        <w:separator/>
      </w:r>
    </w:p>
  </w:endnote>
  <w:endnote w:type="continuationSeparator" w:id="0">
    <w:p w14:paraId="5043D6B8" w14:textId="77777777" w:rsidR="00A92BE4" w:rsidRDefault="00A92BE4" w:rsidP="00AC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1EFA" w14:textId="3C11E842" w:rsidR="00AC5739" w:rsidRDefault="00AC5739">
    <w:pPr>
      <w:pStyle w:val="Footer"/>
    </w:pPr>
    <w:r>
      <w:rPr>
        <w:noProof/>
      </w:rPr>
      <mc:AlternateContent>
        <mc:Choice Requires="wpg">
          <w:drawing>
            <wp:anchor distT="0" distB="0" distL="114300" distR="114300" simplePos="0" relativeHeight="251659264" behindDoc="0" locked="0" layoutInCell="1" allowOverlap="1" wp14:anchorId="1607F7F5" wp14:editId="4AC02C8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7F576" w14:textId="669BDDD0" w:rsidR="00AC5739" w:rsidRDefault="00AC573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sacrament of Baptism Discussion Questions</w:t>
                                </w:r>
                              </w:sdtContent>
                            </w:sdt>
                            <w:r>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607F7F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D87F576" w14:textId="669BDDD0" w:rsidR="00AC5739" w:rsidRDefault="00AC573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sacrament of Baptism Discussion Questions</w:t>
                          </w:r>
                        </w:sdtContent>
                      </w:sdt>
                      <w:r>
                        <w:rPr>
                          <w:caps/>
                          <w:color w:val="808080" w:themeColor="background1" w:themeShade="80"/>
                          <w:sz w:val="2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A717" w14:textId="77777777" w:rsidR="00A92BE4" w:rsidRDefault="00A92BE4" w:rsidP="00AC5739">
      <w:pPr>
        <w:spacing w:after="0" w:line="240" w:lineRule="auto"/>
      </w:pPr>
      <w:r>
        <w:separator/>
      </w:r>
    </w:p>
  </w:footnote>
  <w:footnote w:type="continuationSeparator" w:id="0">
    <w:p w14:paraId="46A8D2BE" w14:textId="77777777" w:rsidR="00A92BE4" w:rsidRDefault="00A92BE4" w:rsidP="00AC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1B90C920"/>
    <w:lvl w:ilvl="0" w:tplc="04090015">
      <w:start w:val="2"/>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45CAB5F8">
      <w:start w:val="5"/>
      <w:numFmt w:val="decimal"/>
      <w:lvlText w:val="%3."/>
      <w:lvlJc w:val="left"/>
      <w:pPr>
        <w:ind w:left="3420" w:hanging="360"/>
      </w:pPr>
      <w:rPr>
        <w:rFonts w:hint="default"/>
        <w:color w:val="111111"/>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37D10"/>
    <w:multiLevelType w:val="hybridMultilevel"/>
    <w:tmpl w:val="47946C7C"/>
    <w:lvl w:ilvl="0" w:tplc="64D2626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DE43AB"/>
    <w:multiLevelType w:val="hybridMultilevel"/>
    <w:tmpl w:val="7526A6EC"/>
    <w:lvl w:ilvl="0" w:tplc="EA42A682">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4249700">
      <w:start w:val="5"/>
      <w:numFmt w:val="decimal"/>
      <w:lvlText w:val="%4"/>
      <w:lvlJc w:val="left"/>
      <w:pPr>
        <w:ind w:left="3960" w:hanging="360"/>
      </w:pPr>
      <w:rPr>
        <w:rFonts w:hint="default"/>
        <w:color w:val="111111"/>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077416"/>
    <w:multiLevelType w:val="hybridMultilevel"/>
    <w:tmpl w:val="75B4FFF6"/>
    <w:lvl w:ilvl="0" w:tplc="FA5C5F1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B62074"/>
    <w:multiLevelType w:val="hybridMultilevel"/>
    <w:tmpl w:val="EC6C88D2"/>
    <w:lvl w:ilvl="0" w:tplc="CFC090F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C36182"/>
    <w:multiLevelType w:val="hybridMultilevel"/>
    <w:tmpl w:val="FD94D6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E2C05"/>
    <w:multiLevelType w:val="hybridMultilevel"/>
    <w:tmpl w:val="478663CC"/>
    <w:lvl w:ilvl="0" w:tplc="C00E683C">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23B71D2"/>
    <w:multiLevelType w:val="hybridMultilevel"/>
    <w:tmpl w:val="B27E1F32"/>
    <w:lvl w:ilvl="0" w:tplc="0409000F">
      <w:start w:val="1"/>
      <w:numFmt w:val="decimal"/>
      <w:lvlText w:val="%1."/>
      <w:lvlJc w:val="left"/>
      <w:pPr>
        <w:ind w:left="1440" w:hanging="360"/>
      </w:pPr>
      <w:rPr>
        <w:rFonts w:hint="default"/>
      </w:rPr>
    </w:lvl>
    <w:lvl w:ilvl="1" w:tplc="05A6F2E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F8500B"/>
    <w:multiLevelType w:val="hybridMultilevel"/>
    <w:tmpl w:val="6B24C5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8"/>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81"/>
    <w:rsid w:val="000C5518"/>
    <w:rsid w:val="00687996"/>
    <w:rsid w:val="007363C6"/>
    <w:rsid w:val="009C3C81"/>
    <w:rsid w:val="00A92BE4"/>
    <w:rsid w:val="00AC5739"/>
    <w:rsid w:val="00D2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8B87"/>
  <w15:chartTrackingRefBased/>
  <w15:docId w15:val="{BD75AD24-566B-4AF7-8C6D-035B95BA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81"/>
    <w:pPr>
      <w:ind w:left="720"/>
      <w:contextualSpacing/>
    </w:pPr>
  </w:style>
  <w:style w:type="character" w:styleId="Strong">
    <w:name w:val="Strong"/>
    <w:basedOn w:val="DefaultParagraphFont"/>
    <w:uiPriority w:val="22"/>
    <w:qFormat/>
    <w:rsid w:val="000C5518"/>
    <w:rPr>
      <w:b/>
      <w:bCs/>
    </w:rPr>
  </w:style>
  <w:style w:type="character" w:customStyle="1" w:styleId="dfrq">
    <w:name w:val="df_rq"/>
    <w:basedOn w:val="DefaultParagraphFont"/>
    <w:rsid w:val="000C5518"/>
  </w:style>
  <w:style w:type="character" w:styleId="Hyperlink">
    <w:name w:val="Hyperlink"/>
    <w:basedOn w:val="DefaultParagraphFont"/>
    <w:uiPriority w:val="99"/>
    <w:semiHidden/>
    <w:unhideWhenUsed/>
    <w:rsid w:val="000C5518"/>
    <w:rPr>
      <w:color w:val="0000FF"/>
      <w:u w:val="single"/>
    </w:rPr>
  </w:style>
  <w:style w:type="paragraph" w:styleId="Header">
    <w:name w:val="header"/>
    <w:basedOn w:val="Normal"/>
    <w:link w:val="HeaderChar"/>
    <w:uiPriority w:val="99"/>
    <w:unhideWhenUsed/>
    <w:rsid w:val="00AC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39"/>
  </w:style>
  <w:style w:type="paragraph" w:styleId="Footer">
    <w:name w:val="footer"/>
    <w:basedOn w:val="Normal"/>
    <w:link w:val="FooterChar"/>
    <w:uiPriority w:val="99"/>
    <w:unhideWhenUsed/>
    <w:rsid w:val="00AC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Baptism&amp;filters=sid%3ad1e23008-863e-91f1-35c7-85424f2368d7&amp;form=ENTL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CB92-BC4B-4B87-A427-0B07C977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 of Baptism Discussion Questions</dc:title>
  <dc:subject/>
  <dc:creator>Rosie Bridges</dc:creator>
  <cp:keywords/>
  <dc:description/>
  <cp:lastModifiedBy>Rosie Bridges</cp:lastModifiedBy>
  <cp:revision>2</cp:revision>
  <cp:lastPrinted>2021-08-08T15:14:00Z</cp:lastPrinted>
  <dcterms:created xsi:type="dcterms:W3CDTF">2021-08-08T15:16:00Z</dcterms:created>
  <dcterms:modified xsi:type="dcterms:W3CDTF">2021-08-08T15:16:00Z</dcterms:modified>
</cp:coreProperties>
</file>